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EE" w:rsidRPr="00AA2353" w:rsidRDefault="003D14EE" w:rsidP="003D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3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F42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вторую</w:t>
      </w:r>
      <w:r w:rsidRPr="00F4257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  </w:t>
      </w:r>
      <w:r w:rsidRPr="00AA23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квалификационную  категорию</w:t>
      </w:r>
    </w:p>
    <w:p w:rsidR="003D14EE" w:rsidRDefault="003D14EE" w:rsidP="003D14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AA2353">
        <w:rPr>
          <w:color w:val="000000"/>
          <w:sz w:val="30"/>
          <w:szCs w:val="30"/>
        </w:rPr>
        <w:t>по квалификации </w:t>
      </w:r>
      <w:r w:rsidR="00436E52">
        <w:rPr>
          <w:b/>
          <w:bCs/>
          <w:color w:val="000000"/>
          <w:sz w:val="28"/>
          <w:szCs w:val="28"/>
          <w:u w:val="single"/>
        </w:rPr>
        <w:t xml:space="preserve"> «М</w:t>
      </w:r>
      <w:r>
        <w:rPr>
          <w:b/>
          <w:bCs/>
          <w:color w:val="000000"/>
          <w:sz w:val="28"/>
          <w:szCs w:val="28"/>
          <w:u w:val="single"/>
        </w:rPr>
        <w:t>едицинская сестра</w:t>
      </w:r>
      <w:r w:rsidR="00436E52">
        <w:rPr>
          <w:b/>
          <w:bCs/>
          <w:color w:val="000000"/>
          <w:sz w:val="28"/>
          <w:szCs w:val="28"/>
          <w:u w:val="single"/>
        </w:rPr>
        <w:t>-массажист</w:t>
      </w:r>
      <w:r>
        <w:rPr>
          <w:b/>
          <w:bCs/>
          <w:color w:val="000000"/>
          <w:sz w:val="28"/>
          <w:szCs w:val="28"/>
          <w:u w:val="single"/>
        </w:rPr>
        <w:t xml:space="preserve">», </w:t>
      </w:r>
    </w:p>
    <w:p w:rsidR="003D14EE" w:rsidRDefault="003D14EE" w:rsidP="003D14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«</w:t>
      </w:r>
      <w:r w:rsidR="00436E52">
        <w:rPr>
          <w:b/>
          <w:bCs/>
          <w:color w:val="000000"/>
          <w:sz w:val="28"/>
          <w:szCs w:val="28"/>
          <w:u w:val="single"/>
        </w:rPr>
        <w:t>Т</w:t>
      </w: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ехник-массажист»</w:t>
      </w:r>
    </w:p>
    <w:p w:rsidR="003D14EE" w:rsidRDefault="003D14EE" w:rsidP="003D14EE">
      <w:pPr>
        <w:pStyle w:val="a3"/>
        <w:spacing w:before="0" w:beforeAutospacing="0" w:after="200" w:afterAutospacing="0"/>
        <w:jc w:val="both"/>
        <w:rPr>
          <w:color w:val="000000"/>
          <w:sz w:val="30"/>
          <w:szCs w:val="30"/>
        </w:rPr>
      </w:pP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История развития массажа в отечественной медицине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приемы классического массажа (I-V приемы, их характеристика и использование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головы (анатомия тканей головы,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Коллапс, обморок. Первая помощь.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кожу (строение и функции кожи, основные приемы для воздействия на кожу, лечебные реакции кожи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Первый прием классического лечебного массажа – «поглаживание» (виды, разновидности, правила и техника выполнения, лечебное использование и дозирование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лица (анатомия тканей лица,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Носовое кровотечение. Первая помощь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Влияние массажа на </w:t>
      </w:r>
      <w:proofErr w:type="gramStart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сердечно-сосудистую</w:t>
      </w:r>
      <w:proofErr w:type="gramEnd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систему (строение и функции сердечно-сосудистой и лимфатической системы, их лечебные реакции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Второй прием классического лечебного массажа – «растирание» (виды, разновидности, правила и техника выполнения, лечебное использование и дозирование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шеи (анатомия тканей шеи, приемы массажного воздействия, учет массажной нагрузки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Гипертонический криз. Первая помощь. 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мышечную систему (строение и функции мышечной  системы, основные приемы для воздействия на мышцы, лечебные реакции мышечной  системы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Третий прием классического лечебного массажа – «разминание» (виды, разновидности, правила и техника выполнения, лечебное использование и дозирование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шейно-воротниковой области (анатомия тканей шейно-воротниковой области,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стенокардии.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костно-суставную систему (строение и функции костно-суставной системы, ее лечебные реакции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Четвертый прием классического лечебного массажа – «вибрация» (виды, разновидности, правила и техника выполнения, лечебное использование и дозирование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грудной клетки (анатомия тканей грудной клетки,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бронхиальной астмы. 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дыхательную систему (строение и функции дыхательной системы, ее лечебные реакции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Пятый прием классического лечебного массажа – «движение» (виды, разновидности, правила и техника выполнения, использование и дозирование в структуре процедуры массажа)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спины (анатомия тканей спины,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Мероприятия медицинского персонала при контакте с кровью или биологической жидкостью (при попадании на одежду, обувь и др. поверхности).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Носовое кровотечение. Первая помощь.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пищеварительную систему (строение и функции пищеварительной системы, ее лечебные реакции на массаж)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Комплексное использование классического лечебного массажа (правила комбинирование массажа с физиотерапией, ЛФК, иглорефлексотерапией, мануальной терапией, </w:t>
      </w:r>
      <w:proofErr w:type="spellStart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тракцией</w:t>
      </w:r>
      <w:proofErr w:type="spellEnd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иммобилизацией)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области позвоночника (анатомия тканей области позвоночника,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«Острый живот». Клиника. Первая помощь.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 кабинета массажа (назначение, размещение, оборудование, штатные нормативы и документация) в составе отделения физиотерапии, медицинской реабилитации, санатория-профилактория и в частной практике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эндокринную систему (строение и функции эндокринной системы, ее лечебные реакции на массаж)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живота (анатомия тканей живота,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Переломы костей конечностей. Клиника, первая помощь.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Классификация современного массажа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периферическую нервную систему (строение и функции периферической нервной системы, ее лечебные реакции на массаж)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Массаж грудного отдела позвоночника (анатомия тканей грудного отдела позвоночника, приемы массажного воздей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ствия, учет массажной нагрузки).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Черепно-мозговая травма. Виды. Клиника, первая помощь.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действий пострадавшего медработника при нарушении целостности кожных покровов.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массажа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массажа на центральную нервную систему (строение и функции центральной нервной системы, ее лечебные реакции на массаж)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Массаж верхней конечности (анатомия тканей верхней конечности, приемы массажного воздействия, учет массажной нагрузки)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D14EE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Электротравма</w:t>
      </w:r>
      <w:proofErr w:type="spellEnd"/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первая помощь. </w:t>
      </w:r>
    </w:p>
    <w:p w:rsidR="003D14EE" w:rsidRPr="00F4257B" w:rsidRDefault="003D14EE" w:rsidP="003D14E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F4257B">
        <w:rPr>
          <w:sz w:val="30"/>
          <w:szCs w:val="30"/>
        </w:rPr>
        <w:t xml:space="preserve">Санитарно - противоэпидемический режим </w:t>
      </w:r>
      <w:proofErr w:type="gramStart"/>
      <w:r w:rsidRPr="00F4257B">
        <w:rPr>
          <w:sz w:val="30"/>
          <w:szCs w:val="30"/>
        </w:rPr>
        <w:t>в</w:t>
      </w:r>
      <w:proofErr w:type="gramEnd"/>
      <w:r w:rsidRPr="00F4257B">
        <w:rPr>
          <w:sz w:val="30"/>
          <w:szCs w:val="30"/>
        </w:rPr>
        <w:t xml:space="preserve"> УЗ. Генеральная и текущая уборка кабинетов. Цель. Кратность. Последовательность проведения. Обработка инвентаря и его хранение. </w:t>
      </w:r>
    </w:p>
    <w:p w:rsidR="003D14EE" w:rsidRDefault="003D14EE" w:rsidP="003D14E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 w:rsidRPr="00F4257B">
        <w:rPr>
          <w:color w:val="000000"/>
          <w:sz w:val="30"/>
          <w:szCs w:val="30"/>
        </w:rPr>
        <w:t> </w:t>
      </w:r>
      <w:r w:rsidRPr="00F4257B">
        <w:rPr>
          <w:sz w:val="30"/>
          <w:szCs w:val="30"/>
        </w:rPr>
        <w:t>Дезинфекция. Методы, режимы.</w:t>
      </w:r>
      <w:r w:rsidRPr="00F4257B">
        <w:rPr>
          <w:color w:val="000000"/>
          <w:sz w:val="30"/>
          <w:szCs w:val="30"/>
        </w:rPr>
        <w:t xml:space="preserve"> Физические методы дезинфекции, его преимущества.</w:t>
      </w:r>
    </w:p>
    <w:p w:rsidR="003D14EE" w:rsidRPr="00F4257B" w:rsidRDefault="003D14EE" w:rsidP="003D14E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 w:rsidRPr="00F4257B">
        <w:rPr>
          <w:sz w:val="30"/>
          <w:szCs w:val="30"/>
        </w:rPr>
        <w:t xml:space="preserve">Понятие о гигиенической и хирургической антисептике рук медперсонала в соответствии с требованиями </w:t>
      </w:r>
      <w:proofErr w:type="spellStart"/>
      <w:r w:rsidRPr="00F4257B">
        <w:rPr>
          <w:sz w:val="30"/>
          <w:szCs w:val="30"/>
        </w:rPr>
        <w:t>Евростандарта</w:t>
      </w:r>
      <w:proofErr w:type="spellEnd"/>
      <w:r w:rsidRPr="00F4257B">
        <w:rPr>
          <w:sz w:val="30"/>
          <w:szCs w:val="30"/>
        </w:rPr>
        <w:t xml:space="preserve"> </w:t>
      </w:r>
      <w:r w:rsidRPr="00F4257B">
        <w:rPr>
          <w:sz w:val="30"/>
          <w:szCs w:val="30"/>
          <w:lang w:val="en-US"/>
        </w:rPr>
        <w:t>EN</w:t>
      </w:r>
      <w:r w:rsidRPr="00F4257B">
        <w:rPr>
          <w:sz w:val="30"/>
          <w:szCs w:val="30"/>
        </w:rPr>
        <w:t>1500. Этапы обработки</w:t>
      </w:r>
      <w:r>
        <w:rPr>
          <w:sz w:val="30"/>
          <w:szCs w:val="30"/>
        </w:rPr>
        <w:t>.</w:t>
      </w:r>
    </w:p>
    <w:p w:rsidR="003D14EE" w:rsidRPr="00F4257B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4257B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3D14EE" w:rsidRPr="00F4257B" w:rsidRDefault="003D14EE" w:rsidP="003D1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25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по организации системы обращения с медицинскими отходами.  Способы их обеззараживания и утилизации.</w:t>
      </w:r>
    </w:p>
    <w:p w:rsidR="003D14EE" w:rsidRPr="00F4257B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4257B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3D14EE" w:rsidRPr="00F4257B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4257B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3D14EE" w:rsidRPr="00756283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56283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пожара.</w:t>
      </w:r>
    </w:p>
    <w:p w:rsidR="003D14EE" w:rsidRPr="00756283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56283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3D14EE" w:rsidRPr="00756283" w:rsidRDefault="003D14EE" w:rsidP="003D14EE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</w:pPr>
      <w:r w:rsidRPr="00756283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19089B" w:rsidRDefault="003D14EE" w:rsidP="003D14EE">
      <w:r w:rsidRPr="00756283">
        <w:rPr>
          <w:rFonts w:ascii="Times New Roman" w:hAnsi="Times New Roman" w:cs="Times New Roman"/>
          <w:sz w:val="30"/>
          <w:szCs w:val="30"/>
        </w:rPr>
        <w:t>Виды огнетушителей. Способы их применения</w:t>
      </w:r>
    </w:p>
    <w:sectPr w:rsidR="0019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5317"/>
    <w:multiLevelType w:val="multilevel"/>
    <w:tmpl w:val="C546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3F"/>
    <w:rsid w:val="0019089B"/>
    <w:rsid w:val="003D14EE"/>
    <w:rsid w:val="00436E52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4</cp:revision>
  <dcterms:created xsi:type="dcterms:W3CDTF">2021-11-09T14:22:00Z</dcterms:created>
  <dcterms:modified xsi:type="dcterms:W3CDTF">2021-11-10T09:26:00Z</dcterms:modified>
</cp:coreProperties>
</file>